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noProof/>
        </w:rPr>
        <w:drawing>
          <wp:inline distT="0" distB="0" distL="0" distR="0" wp14:anchorId="57282953" wp14:editId="6C777244">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1">
                      <a:extLst>
                        <a:ext uri="{28A0092B-C50C-407E-A947-70E740481C1C}">
                          <a14:useLocalDpi xmlns:a14="http://schemas.microsoft.com/office/drawing/2010/main" val="0"/>
                        </a:ext>
                      </a:extLst>
                    </a:blip>
                    <a:stretch>
                      <a:fillRect/>
                    </a:stretch>
                  </pic:blipFill>
                  <pic:spPr>
                    <a:xfrm>
                      <a:off x="0" y="0"/>
                      <a:ext cx="2019300" cy="838200"/>
                    </a:xfrm>
                    <a:prstGeom prst="rect">
                      <a:avLst/>
                    </a:prstGeom>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66ECE8C1" w:rsidR="00AA037B" w:rsidRPr="00922BF1" w:rsidRDefault="001852E0"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30</w:t>
      </w:r>
      <w:r w:rsidR="00A51C7E">
        <w:rPr>
          <w:rFonts w:ascii="Arial" w:hAnsi="Arial" w:cs="Arial"/>
          <w:b w:val="0"/>
          <w:sz w:val="20"/>
          <w:szCs w:val="20"/>
        </w:rPr>
        <w:t>.</w:t>
      </w:r>
      <w:r>
        <w:rPr>
          <w:rFonts w:ascii="Arial" w:hAnsi="Arial" w:cs="Arial"/>
          <w:b w:val="0"/>
          <w:sz w:val="20"/>
          <w:szCs w:val="20"/>
        </w:rPr>
        <w:t>11</w:t>
      </w:r>
      <w:r w:rsidR="00A51C7E">
        <w:rPr>
          <w:rFonts w:ascii="Arial" w:hAnsi="Arial" w:cs="Arial"/>
          <w:b w:val="0"/>
          <w:sz w:val="20"/>
          <w:szCs w:val="20"/>
        </w:rPr>
        <w:t>.2020</w:t>
      </w:r>
    </w:p>
    <w:p w14:paraId="4E841B4F" w14:textId="4EEEE9CC" w:rsidR="00E9404D" w:rsidRDefault="00E9404D" w:rsidP="00A51C7E">
      <w:pPr>
        <w:pStyle w:val="Textkrper"/>
        <w:spacing w:line="312" w:lineRule="auto"/>
        <w:rPr>
          <w:rFonts w:ascii="Arial" w:hAnsi="Arial" w:cs="Arial"/>
          <w:sz w:val="24"/>
        </w:rPr>
      </w:pPr>
    </w:p>
    <w:p w14:paraId="3D187F64" w14:textId="77777777" w:rsidR="00A51C7E" w:rsidRDefault="00A51C7E" w:rsidP="00270CEE">
      <w:pPr>
        <w:pStyle w:val="Textkrper"/>
        <w:spacing w:line="312" w:lineRule="auto"/>
        <w:ind w:left="1622"/>
        <w:rPr>
          <w:rFonts w:ascii="Arial" w:hAnsi="Arial" w:cs="Arial"/>
          <w:sz w:val="24"/>
        </w:rPr>
      </w:pPr>
    </w:p>
    <w:p w14:paraId="6FDBE310" w14:textId="29AA2D46" w:rsidR="00ED272E" w:rsidRPr="00FD2E82" w:rsidRDefault="000E09BD" w:rsidP="00270CEE">
      <w:pPr>
        <w:pStyle w:val="Textkrper"/>
        <w:spacing w:line="312" w:lineRule="auto"/>
        <w:ind w:left="1622"/>
        <w:rPr>
          <w:rFonts w:ascii="Arial" w:hAnsi="Arial" w:cs="Arial"/>
          <w:sz w:val="24"/>
        </w:rPr>
      </w:pPr>
      <w:r>
        <w:rPr>
          <w:rFonts w:ascii="Arial" w:hAnsi="Arial" w:cs="Arial"/>
          <w:sz w:val="24"/>
        </w:rPr>
        <w:t>Miniquartier produziert Strom und liefert Rohstoff</w:t>
      </w:r>
    </w:p>
    <w:p w14:paraId="61A2BE71" w14:textId="77777777" w:rsidR="00270CEE" w:rsidRPr="00FD2E82" w:rsidRDefault="00270CEE" w:rsidP="00811822">
      <w:pPr>
        <w:pStyle w:val="Textkrper"/>
        <w:spacing w:line="312" w:lineRule="auto"/>
        <w:ind w:left="1622" w:right="1622"/>
        <w:rPr>
          <w:rFonts w:ascii="Arial" w:hAnsi="Arial" w:cs="Arial"/>
          <w:b w:val="0"/>
          <w:sz w:val="20"/>
          <w:szCs w:val="20"/>
          <w:u w:val="single"/>
        </w:rPr>
      </w:pPr>
    </w:p>
    <w:p w14:paraId="171A87A2" w14:textId="51874A99" w:rsidR="009D4857" w:rsidRDefault="00497C9A" w:rsidP="009D4857">
      <w:pPr>
        <w:pStyle w:val="KeinLeerraum"/>
        <w:spacing w:line="312" w:lineRule="auto"/>
        <w:ind w:left="1622"/>
        <w:rPr>
          <w:rFonts w:ascii="Arial" w:hAnsi="Arial" w:cs="Arial"/>
          <w:sz w:val="20"/>
          <w:szCs w:val="20"/>
        </w:rPr>
      </w:pPr>
      <w:r>
        <w:rPr>
          <w:rFonts w:ascii="Arial" w:hAnsi="Arial" w:cs="Arial"/>
          <w:sz w:val="20"/>
          <w:szCs w:val="20"/>
        </w:rPr>
        <w:t>Neu Wulm</w:t>
      </w:r>
      <w:r w:rsidR="00126602">
        <w:rPr>
          <w:rFonts w:ascii="Arial" w:hAnsi="Arial" w:cs="Arial"/>
          <w:sz w:val="20"/>
          <w:szCs w:val="20"/>
        </w:rPr>
        <w:t>storf (</w:t>
      </w:r>
      <w:proofErr w:type="spellStart"/>
      <w:r w:rsidR="00126602">
        <w:rPr>
          <w:rFonts w:ascii="Arial" w:hAnsi="Arial" w:cs="Arial"/>
          <w:sz w:val="20"/>
          <w:szCs w:val="20"/>
        </w:rPr>
        <w:t>dialoginar</w:t>
      </w:r>
      <w:proofErr w:type="spellEnd"/>
      <w:r w:rsidR="00811822" w:rsidRPr="00A51C7E">
        <w:rPr>
          <w:rFonts w:ascii="Arial" w:hAnsi="Arial" w:cs="Arial"/>
          <w:sz w:val="20"/>
          <w:szCs w:val="20"/>
        </w:rPr>
        <w:t xml:space="preserve">). </w:t>
      </w:r>
      <w:r w:rsidR="006C7526" w:rsidRPr="00A51C7E">
        <w:rPr>
          <w:rFonts w:ascii="Arial" w:hAnsi="Arial" w:cs="Arial"/>
          <w:sz w:val="20"/>
          <w:szCs w:val="20"/>
        </w:rPr>
        <w:t>–</w:t>
      </w:r>
      <w:r w:rsidR="00811822" w:rsidRPr="00A51C7E">
        <w:rPr>
          <w:rFonts w:ascii="Arial" w:hAnsi="Arial" w:cs="Arial"/>
          <w:sz w:val="20"/>
          <w:szCs w:val="20"/>
        </w:rPr>
        <w:t xml:space="preserve"> </w:t>
      </w:r>
      <w:r w:rsidR="00E41813">
        <w:rPr>
          <w:rFonts w:ascii="Arial" w:hAnsi="Arial" w:cs="Arial"/>
          <w:sz w:val="20"/>
          <w:szCs w:val="20"/>
        </w:rPr>
        <w:t xml:space="preserve">Nicht nur energetisch ins </w:t>
      </w:r>
      <w:r w:rsidR="006D2CBA">
        <w:rPr>
          <w:rFonts w:ascii="Arial" w:hAnsi="Arial" w:cs="Arial"/>
          <w:sz w:val="20"/>
          <w:szCs w:val="20"/>
        </w:rPr>
        <w:t>Plus gehen</w:t>
      </w:r>
      <w:r w:rsidR="006049EC">
        <w:rPr>
          <w:rFonts w:ascii="Arial" w:hAnsi="Arial" w:cs="Arial"/>
          <w:sz w:val="20"/>
          <w:szCs w:val="20"/>
        </w:rPr>
        <w:t xml:space="preserve"> nach </w:t>
      </w:r>
      <w:r w:rsidR="009D4857">
        <w:rPr>
          <w:rFonts w:ascii="Arial" w:hAnsi="Arial" w:cs="Arial"/>
          <w:sz w:val="20"/>
          <w:szCs w:val="20"/>
        </w:rPr>
        <w:t>Umbaumaßnahmen</w:t>
      </w:r>
      <w:r w:rsidR="00E41813">
        <w:rPr>
          <w:rFonts w:ascii="Arial" w:hAnsi="Arial" w:cs="Arial"/>
          <w:sz w:val="20"/>
          <w:szCs w:val="20"/>
        </w:rPr>
        <w:t xml:space="preserve"> </w:t>
      </w:r>
      <w:r w:rsidR="006D2CBA">
        <w:rPr>
          <w:rFonts w:ascii="Arial" w:hAnsi="Arial" w:cs="Arial"/>
          <w:sz w:val="20"/>
          <w:szCs w:val="20"/>
        </w:rPr>
        <w:t>drei Wohnhäuser</w:t>
      </w:r>
      <w:r w:rsidR="00456DED">
        <w:rPr>
          <w:rFonts w:ascii="Arial" w:hAnsi="Arial" w:cs="Arial"/>
          <w:sz w:val="20"/>
          <w:szCs w:val="20"/>
        </w:rPr>
        <w:t xml:space="preserve"> </w:t>
      </w:r>
      <w:r w:rsidR="000B15C5">
        <w:rPr>
          <w:rFonts w:ascii="Arial" w:hAnsi="Arial" w:cs="Arial"/>
          <w:sz w:val="20"/>
          <w:szCs w:val="20"/>
        </w:rPr>
        <w:t xml:space="preserve">von </w:t>
      </w:r>
      <w:r w:rsidR="00456DED">
        <w:rPr>
          <w:rFonts w:ascii="Arial" w:hAnsi="Arial" w:cs="Arial"/>
          <w:sz w:val="20"/>
          <w:szCs w:val="20"/>
        </w:rPr>
        <w:t>FRANK</w:t>
      </w:r>
      <w:r w:rsidR="009D4857">
        <w:rPr>
          <w:rFonts w:ascii="Arial" w:hAnsi="Arial" w:cs="Arial"/>
          <w:sz w:val="20"/>
          <w:szCs w:val="20"/>
        </w:rPr>
        <w:t xml:space="preserve"> am </w:t>
      </w:r>
      <w:proofErr w:type="spellStart"/>
      <w:r w:rsidR="009D4857">
        <w:rPr>
          <w:rFonts w:ascii="Arial" w:hAnsi="Arial" w:cs="Arial"/>
          <w:sz w:val="20"/>
          <w:szCs w:val="20"/>
        </w:rPr>
        <w:t>Immenweg</w:t>
      </w:r>
      <w:proofErr w:type="spellEnd"/>
      <w:r w:rsidR="009D4857">
        <w:rPr>
          <w:rFonts w:ascii="Arial" w:hAnsi="Arial" w:cs="Arial"/>
          <w:sz w:val="20"/>
          <w:szCs w:val="20"/>
        </w:rPr>
        <w:t xml:space="preserve"> in Neu Wulmstorf bei Hamburg. </w:t>
      </w:r>
      <w:r w:rsidR="006D2CBA">
        <w:rPr>
          <w:rFonts w:ascii="Arial" w:hAnsi="Arial" w:cs="Arial"/>
          <w:sz w:val="20"/>
          <w:szCs w:val="20"/>
        </w:rPr>
        <w:t xml:space="preserve">Auch in Sachen </w:t>
      </w:r>
      <w:r w:rsidR="009F103E">
        <w:rPr>
          <w:rFonts w:ascii="Arial" w:hAnsi="Arial" w:cs="Arial"/>
          <w:sz w:val="20"/>
          <w:szCs w:val="20"/>
        </w:rPr>
        <w:t>Wiederverwertung</w:t>
      </w:r>
      <w:r w:rsidR="006D2CBA">
        <w:rPr>
          <w:rFonts w:ascii="Arial" w:hAnsi="Arial" w:cs="Arial"/>
          <w:sz w:val="20"/>
          <w:szCs w:val="20"/>
        </w:rPr>
        <w:t xml:space="preserve"> kann die Sanierungsmaßnahme </w:t>
      </w:r>
      <w:r w:rsidR="009F103E">
        <w:rPr>
          <w:rFonts w:ascii="Arial" w:hAnsi="Arial" w:cs="Arial"/>
          <w:sz w:val="20"/>
          <w:szCs w:val="20"/>
        </w:rPr>
        <w:t xml:space="preserve">deutlich </w:t>
      </w:r>
      <w:r w:rsidR="006D2CBA">
        <w:rPr>
          <w:rFonts w:ascii="Arial" w:hAnsi="Arial" w:cs="Arial"/>
          <w:sz w:val="20"/>
          <w:szCs w:val="20"/>
        </w:rPr>
        <w:t xml:space="preserve">punkten. </w:t>
      </w:r>
      <w:r w:rsidR="006049EC">
        <w:rPr>
          <w:rFonts w:ascii="Arial" w:hAnsi="Arial" w:cs="Arial"/>
          <w:sz w:val="20"/>
          <w:szCs w:val="20"/>
        </w:rPr>
        <w:t xml:space="preserve">Beteiligt bei dem umfangreichen ökologischen Projekt ist nicht zuletzt der Rewindo Gesellschafter REHAU sowie die </w:t>
      </w:r>
      <w:r w:rsidR="0034747C">
        <w:rPr>
          <w:rFonts w:ascii="Arial" w:hAnsi="Arial" w:cs="Arial"/>
          <w:sz w:val="20"/>
          <w:szCs w:val="20"/>
        </w:rPr>
        <w:t>Rewindo-</w:t>
      </w:r>
      <w:r w:rsidR="006049EC">
        <w:rPr>
          <w:rFonts w:ascii="Arial" w:hAnsi="Arial" w:cs="Arial"/>
          <w:sz w:val="20"/>
          <w:szCs w:val="20"/>
        </w:rPr>
        <w:t xml:space="preserve">Partner </w:t>
      </w:r>
      <w:proofErr w:type="spellStart"/>
      <w:r w:rsidR="006049EC">
        <w:rPr>
          <w:rFonts w:ascii="Arial" w:hAnsi="Arial" w:cs="Arial"/>
          <w:sz w:val="20"/>
          <w:szCs w:val="20"/>
        </w:rPr>
        <w:t>Dekura</w:t>
      </w:r>
      <w:proofErr w:type="spellEnd"/>
      <w:r w:rsidR="006049EC">
        <w:rPr>
          <w:rFonts w:ascii="Arial" w:hAnsi="Arial" w:cs="Arial"/>
          <w:sz w:val="20"/>
          <w:szCs w:val="20"/>
        </w:rPr>
        <w:t xml:space="preserve"> und Windor.</w:t>
      </w:r>
    </w:p>
    <w:p w14:paraId="688D68E4" w14:textId="03C04B5F" w:rsidR="009D4857" w:rsidRDefault="009D4857" w:rsidP="009D4857">
      <w:pPr>
        <w:pStyle w:val="KeinLeerraum"/>
        <w:spacing w:line="312" w:lineRule="auto"/>
        <w:ind w:left="1622"/>
        <w:rPr>
          <w:rFonts w:ascii="Arial" w:hAnsi="Arial" w:cs="Arial"/>
          <w:sz w:val="20"/>
          <w:szCs w:val="20"/>
        </w:rPr>
      </w:pPr>
    </w:p>
    <w:p w14:paraId="2DD21C69" w14:textId="055EE3E4" w:rsidR="00112F8E" w:rsidRDefault="00112F8E" w:rsidP="00112F8E">
      <w:pPr>
        <w:pStyle w:val="KeinLeerraum"/>
        <w:spacing w:line="312" w:lineRule="auto"/>
        <w:ind w:left="1622"/>
        <w:rPr>
          <w:rFonts w:ascii="Arial" w:hAnsi="Arial" w:cs="Arial"/>
          <w:b/>
          <w:color w:val="000000" w:themeColor="text1"/>
          <w:sz w:val="20"/>
          <w:szCs w:val="20"/>
        </w:rPr>
      </w:pPr>
      <w:r>
        <w:rPr>
          <w:rFonts w:ascii="Arial" w:hAnsi="Arial" w:cs="Arial"/>
          <w:b/>
          <w:color w:val="000000" w:themeColor="text1"/>
          <w:sz w:val="20"/>
          <w:szCs w:val="20"/>
        </w:rPr>
        <w:t>Energieproduzent</w:t>
      </w:r>
    </w:p>
    <w:p w14:paraId="3A54F187" w14:textId="2A377E59" w:rsidR="000E054B" w:rsidRDefault="000C7EA0" w:rsidP="000E054B">
      <w:pPr>
        <w:pStyle w:val="KeinLeerraum"/>
        <w:spacing w:line="312" w:lineRule="auto"/>
        <w:ind w:left="1622"/>
        <w:rPr>
          <w:rFonts w:ascii="Arial" w:hAnsi="Arial" w:cs="Arial"/>
          <w:sz w:val="20"/>
          <w:szCs w:val="20"/>
        </w:rPr>
      </w:pPr>
      <w:r w:rsidRPr="32B60353">
        <w:rPr>
          <w:rFonts w:ascii="Arial" w:hAnsi="Arial" w:cs="Arial"/>
          <w:sz w:val="20"/>
          <w:szCs w:val="20"/>
        </w:rPr>
        <w:t xml:space="preserve">Für das künftige energetische Plus der </w:t>
      </w:r>
      <w:r w:rsidR="000A7E2C" w:rsidRPr="32B60353">
        <w:rPr>
          <w:rFonts w:ascii="Arial" w:hAnsi="Arial" w:cs="Arial"/>
          <w:sz w:val="20"/>
          <w:szCs w:val="20"/>
        </w:rPr>
        <w:t>48 Wohneinheiten</w:t>
      </w:r>
      <w:r w:rsidR="00734657">
        <w:t xml:space="preserve"> </w:t>
      </w:r>
      <w:r w:rsidR="00506871" w:rsidRPr="32B60353">
        <w:rPr>
          <w:rFonts w:ascii="Arial" w:hAnsi="Arial" w:cs="Arial"/>
          <w:sz w:val="20"/>
          <w:szCs w:val="20"/>
        </w:rPr>
        <w:t>sorg</w:t>
      </w:r>
      <w:r w:rsidR="699AE1AF" w:rsidRPr="32B60353">
        <w:rPr>
          <w:rFonts w:ascii="Arial" w:hAnsi="Arial" w:cs="Arial"/>
          <w:sz w:val="20"/>
          <w:szCs w:val="20"/>
        </w:rPr>
        <w:t>en</w:t>
      </w:r>
      <w:r w:rsidR="00734657" w:rsidRPr="32B60353">
        <w:rPr>
          <w:rFonts w:ascii="Arial" w:hAnsi="Arial" w:cs="Arial"/>
          <w:sz w:val="20"/>
          <w:szCs w:val="20"/>
        </w:rPr>
        <w:t xml:space="preserve"> neben der Photovoltaik auch die neue Heizungsanlage samt Blockheizkraftwerk. </w:t>
      </w:r>
      <w:r w:rsidRPr="32B60353">
        <w:rPr>
          <w:rFonts w:ascii="Arial" w:hAnsi="Arial" w:cs="Arial"/>
          <w:sz w:val="20"/>
          <w:szCs w:val="20"/>
        </w:rPr>
        <w:t xml:space="preserve">„Wir werden mehr Energie produzieren als in den Haushalten verbraucht wird. </w:t>
      </w:r>
      <w:r w:rsidR="00F75B20">
        <w:rPr>
          <w:rFonts w:ascii="Arial" w:hAnsi="Arial" w:cs="Arial"/>
          <w:sz w:val="20"/>
          <w:szCs w:val="20"/>
        </w:rPr>
        <w:t xml:space="preserve">Somit können wir </w:t>
      </w:r>
      <w:r w:rsidR="00D44DCB">
        <w:rPr>
          <w:rFonts w:ascii="Arial" w:hAnsi="Arial" w:cs="Arial"/>
          <w:sz w:val="20"/>
          <w:szCs w:val="20"/>
        </w:rPr>
        <w:t>auch das Laden von E-</w:t>
      </w:r>
      <w:r w:rsidR="00C00B76">
        <w:rPr>
          <w:rFonts w:ascii="Arial" w:hAnsi="Arial" w:cs="Arial"/>
          <w:sz w:val="20"/>
          <w:szCs w:val="20"/>
        </w:rPr>
        <w:t>Autos</w:t>
      </w:r>
      <w:r w:rsidR="00D44DCB">
        <w:rPr>
          <w:rFonts w:ascii="Arial" w:hAnsi="Arial" w:cs="Arial"/>
          <w:sz w:val="20"/>
          <w:szCs w:val="20"/>
        </w:rPr>
        <w:t xml:space="preserve"> gewährleisten</w:t>
      </w:r>
      <w:r w:rsidRPr="32B60353">
        <w:rPr>
          <w:rFonts w:ascii="Arial" w:hAnsi="Arial" w:cs="Arial"/>
          <w:sz w:val="20"/>
          <w:szCs w:val="20"/>
        </w:rPr>
        <w:t xml:space="preserve">,“ </w:t>
      </w:r>
      <w:r w:rsidR="00A42BDF" w:rsidRPr="32B60353">
        <w:rPr>
          <w:rFonts w:ascii="Arial" w:hAnsi="Arial" w:cs="Arial"/>
          <w:sz w:val="20"/>
          <w:szCs w:val="20"/>
        </w:rPr>
        <w:t xml:space="preserve">ist </w:t>
      </w:r>
      <w:r w:rsidRPr="32B60353">
        <w:rPr>
          <w:rFonts w:ascii="Arial" w:hAnsi="Arial" w:cs="Arial"/>
          <w:sz w:val="20"/>
          <w:szCs w:val="20"/>
        </w:rPr>
        <w:t>Thomas Hermes,</w:t>
      </w:r>
      <w:r w:rsidR="00A42BDF" w:rsidRPr="32B60353">
        <w:rPr>
          <w:rFonts w:ascii="Arial" w:hAnsi="Arial" w:cs="Arial"/>
          <w:sz w:val="20"/>
          <w:szCs w:val="20"/>
        </w:rPr>
        <w:t xml:space="preserve"> Geschäftsführer Eco-Bereich </w:t>
      </w:r>
      <w:r w:rsidRPr="32B60353">
        <w:rPr>
          <w:rFonts w:ascii="Arial" w:hAnsi="Arial" w:cs="Arial"/>
          <w:sz w:val="20"/>
          <w:szCs w:val="20"/>
        </w:rPr>
        <w:t>bei FRANK</w:t>
      </w:r>
      <w:r w:rsidR="00290664" w:rsidRPr="32B60353">
        <w:rPr>
          <w:rFonts w:ascii="Arial" w:hAnsi="Arial" w:cs="Arial"/>
          <w:sz w:val="20"/>
          <w:szCs w:val="20"/>
        </w:rPr>
        <w:t>,</w:t>
      </w:r>
      <w:r w:rsidRPr="32B60353">
        <w:rPr>
          <w:rFonts w:ascii="Arial" w:hAnsi="Arial" w:cs="Arial"/>
          <w:sz w:val="20"/>
          <w:szCs w:val="20"/>
        </w:rPr>
        <w:t xml:space="preserve"> </w:t>
      </w:r>
      <w:r w:rsidR="000E054B" w:rsidRPr="32B60353">
        <w:rPr>
          <w:rFonts w:ascii="Arial" w:hAnsi="Arial" w:cs="Arial"/>
          <w:sz w:val="20"/>
          <w:szCs w:val="20"/>
        </w:rPr>
        <w:t>vom Erfolg des Miniquartiers überzeugt.</w:t>
      </w:r>
      <w:r w:rsidR="00A42BDF" w:rsidRPr="32B60353">
        <w:rPr>
          <w:rFonts w:ascii="Arial" w:hAnsi="Arial" w:cs="Arial"/>
          <w:sz w:val="20"/>
          <w:szCs w:val="20"/>
        </w:rPr>
        <w:t xml:space="preserve"> </w:t>
      </w:r>
      <w:r w:rsidR="00E1486D" w:rsidRPr="32B60353">
        <w:rPr>
          <w:rFonts w:ascii="Arial" w:hAnsi="Arial" w:cs="Arial"/>
          <w:sz w:val="20"/>
          <w:szCs w:val="20"/>
        </w:rPr>
        <w:t xml:space="preserve">Voraussetzung hierfür ist neben der </w:t>
      </w:r>
      <w:r w:rsidR="00506871" w:rsidRPr="32B60353">
        <w:rPr>
          <w:rFonts w:ascii="Arial" w:hAnsi="Arial" w:cs="Arial"/>
          <w:sz w:val="20"/>
          <w:szCs w:val="20"/>
        </w:rPr>
        <w:t>Produktion der Energie</w:t>
      </w:r>
      <w:r w:rsidR="00E1486D" w:rsidRPr="32B60353">
        <w:rPr>
          <w:rFonts w:ascii="Arial" w:hAnsi="Arial" w:cs="Arial"/>
          <w:sz w:val="20"/>
          <w:szCs w:val="20"/>
        </w:rPr>
        <w:t xml:space="preserve"> </w:t>
      </w:r>
      <w:r w:rsidR="000E054B" w:rsidRPr="32B60353">
        <w:rPr>
          <w:rFonts w:ascii="Arial" w:hAnsi="Arial" w:cs="Arial"/>
          <w:sz w:val="20"/>
          <w:szCs w:val="20"/>
        </w:rPr>
        <w:t xml:space="preserve">allerdings </w:t>
      </w:r>
      <w:r w:rsidR="00E1486D" w:rsidRPr="32B60353">
        <w:rPr>
          <w:rFonts w:ascii="Arial" w:hAnsi="Arial" w:cs="Arial"/>
          <w:sz w:val="20"/>
          <w:szCs w:val="20"/>
        </w:rPr>
        <w:t xml:space="preserve">auch, </w:t>
      </w:r>
      <w:r w:rsidR="00011FA7" w:rsidRPr="32B60353">
        <w:rPr>
          <w:rFonts w:ascii="Arial" w:hAnsi="Arial" w:cs="Arial"/>
          <w:sz w:val="20"/>
          <w:szCs w:val="20"/>
        </w:rPr>
        <w:t xml:space="preserve">dass </w:t>
      </w:r>
      <w:r w:rsidR="00112F8E" w:rsidRPr="32B60353">
        <w:rPr>
          <w:rFonts w:ascii="Arial" w:hAnsi="Arial" w:cs="Arial"/>
          <w:sz w:val="20"/>
          <w:szCs w:val="20"/>
        </w:rPr>
        <w:t xml:space="preserve">die </w:t>
      </w:r>
      <w:r w:rsidR="00011FA7" w:rsidRPr="32B60353">
        <w:rPr>
          <w:rFonts w:ascii="Arial" w:hAnsi="Arial" w:cs="Arial"/>
          <w:sz w:val="20"/>
          <w:szCs w:val="20"/>
        </w:rPr>
        <w:t xml:space="preserve">Heizwärme </w:t>
      </w:r>
      <w:r w:rsidR="00112F8E" w:rsidRPr="32B60353">
        <w:rPr>
          <w:rFonts w:ascii="Arial" w:hAnsi="Arial" w:cs="Arial"/>
          <w:sz w:val="20"/>
          <w:szCs w:val="20"/>
        </w:rPr>
        <w:t xml:space="preserve">durch eine nachhaltige Dämmung der drei in den 1960er Jahren entstandenen Gebäude nicht </w:t>
      </w:r>
      <w:r w:rsidR="00011FA7" w:rsidRPr="32B60353">
        <w:rPr>
          <w:rFonts w:ascii="Arial" w:hAnsi="Arial" w:cs="Arial"/>
          <w:sz w:val="20"/>
          <w:szCs w:val="20"/>
        </w:rPr>
        <w:t xml:space="preserve">übermäßig </w:t>
      </w:r>
      <w:r w:rsidR="00112F8E" w:rsidRPr="32B60353">
        <w:rPr>
          <w:rFonts w:ascii="Arial" w:hAnsi="Arial" w:cs="Arial"/>
          <w:sz w:val="20"/>
          <w:szCs w:val="20"/>
        </w:rPr>
        <w:t>verloren geht.</w:t>
      </w:r>
    </w:p>
    <w:p w14:paraId="2E8A46A4" w14:textId="09C4C731" w:rsidR="000E054B" w:rsidRDefault="000E054B" w:rsidP="000E054B">
      <w:pPr>
        <w:pStyle w:val="KeinLeerraum"/>
        <w:spacing w:line="312" w:lineRule="auto"/>
        <w:ind w:left="1622"/>
        <w:rPr>
          <w:rFonts w:ascii="Arial" w:hAnsi="Arial" w:cs="Arial"/>
          <w:sz w:val="20"/>
          <w:szCs w:val="20"/>
        </w:rPr>
      </w:pPr>
    </w:p>
    <w:p w14:paraId="5D1A4C76" w14:textId="451ECE49" w:rsidR="000E054B" w:rsidRPr="000E054B" w:rsidRDefault="000E054B" w:rsidP="000E054B">
      <w:pPr>
        <w:pStyle w:val="KeinLeerraum"/>
        <w:spacing w:line="312" w:lineRule="auto"/>
        <w:ind w:left="1622"/>
        <w:rPr>
          <w:rFonts w:ascii="Arial" w:hAnsi="Arial" w:cs="Arial"/>
          <w:b/>
          <w:sz w:val="20"/>
          <w:szCs w:val="20"/>
        </w:rPr>
      </w:pPr>
      <w:r w:rsidRPr="000E054B">
        <w:rPr>
          <w:rFonts w:ascii="Arial" w:hAnsi="Arial" w:cs="Arial"/>
          <w:b/>
          <w:sz w:val="20"/>
          <w:szCs w:val="20"/>
        </w:rPr>
        <w:t>Fenster haben es in sich</w:t>
      </w:r>
    </w:p>
    <w:p w14:paraId="6B93E3C6" w14:textId="46F9FF6A" w:rsidR="007817E8" w:rsidRDefault="00506871" w:rsidP="000E054B">
      <w:pPr>
        <w:pStyle w:val="KeinLeerraum"/>
        <w:spacing w:line="312" w:lineRule="auto"/>
        <w:ind w:left="1622"/>
        <w:rPr>
          <w:rFonts w:ascii="Arial" w:hAnsi="Arial" w:cs="Arial"/>
          <w:sz w:val="20"/>
          <w:szCs w:val="20"/>
        </w:rPr>
      </w:pPr>
      <w:r>
        <w:rPr>
          <w:rFonts w:ascii="Arial" w:hAnsi="Arial" w:cs="Arial"/>
          <w:sz w:val="20"/>
          <w:szCs w:val="20"/>
        </w:rPr>
        <w:t>Neben der Sanierung von Fassade und Geschossd</w:t>
      </w:r>
      <w:r w:rsidR="007817E8">
        <w:rPr>
          <w:rFonts w:ascii="Arial" w:hAnsi="Arial" w:cs="Arial"/>
          <w:sz w:val="20"/>
          <w:szCs w:val="20"/>
        </w:rPr>
        <w:t>ecken liegt ein</w:t>
      </w:r>
      <w:r w:rsidR="00AB2251">
        <w:rPr>
          <w:rFonts w:ascii="Arial" w:hAnsi="Arial" w:cs="Arial"/>
          <w:sz w:val="20"/>
          <w:szCs w:val="20"/>
        </w:rPr>
        <w:t xml:space="preserve"> Hauptaugenmerk </w:t>
      </w:r>
      <w:r w:rsidR="00657103">
        <w:rPr>
          <w:rFonts w:ascii="Arial" w:hAnsi="Arial" w:cs="Arial"/>
          <w:sz w:val="20"/>
          <w:szCs w:val="20"/>
        </w:rPr>
        <w:t xml:space="preserve">auf </w:t>
      </w:r>
      <w:r w:rsidR="00AB2251">
        <w:rPr>
          <w:rFonts w:ascii="Arial" w:hAnsi="Arial" w:cs="Arial"/>
          <w:sz w:val="20"/>
          <w:szCs w:val="20"/>
        </w:rPr>
        <w:t xml:space="preserve">den Fenstern. So werden die alten </w:t>
      </w:r>
      <w:r w:rsidR="00AB2251" w:rsidRPr="00AB2251">
        <w:rPr>
          <w:rFonts w:ascii="Arial" w:hAnsi="Arial" w:cs="Arial"/>
          <w:sz w:val="20"/>
          <w:szCs w:val="20"/>
        </w:rPr>
        <w:t xml:space="preserve">PVC-Fenster gegen moderne, Energie sparende Kunststofffenster </w:t>
      </w:r>
      <w:r w:rsidR="00924E2D">
        <w:rPr>
          <w:rFonts w:ascii="Arial" w:hAnsi="Arial" w:cs="Arial"/>
          <w:sz w:val="20"/>
          <w:szCs w:val="20"/>
        </w:rPr>
        <w:t xml:space="preserve">des Rewindo Premium-Partners Windor aus Bleicherode mit REHAU-Profilen </w:t>
      </w:r>
      <w:r w:rsidR="00AB2251">
        <w:rPr>
          <w:rFonts w:ascii="Arial" w:hAnsi="Arial" w:cs="Arial"/>
          <w:sz w:val="20"/>
          <w:szCs w:val="20"/>
        </w:rPr>
        <w:t xml:space="preserve">ausgetauscht. </w:t>
      </w:r>
      <w:r w:rsidR="000D2D42">
        <w:rPr>
          <w:rFonts w:ascii="Arial" w:hAnsi="Arial" w:cs="Arial"/>
          <w:sz w:val="20"/>
          <w:szCs w:val="20"/>
        </w:rPr>
        <w:t>Und die haben es in punkto</w:t>
      </w:r>
      <w:r w:rsidR="00AB2251">
        <w:rPr>
          <w:rFonts w:ascii="Arial" w:hAnsi="Arial" w:cs="Arial"/>
          <w:sz w:val="20"/>
          <w:szCs w:val="20"/>
        </w:rPr>
        <w:t xml:space="preserve"> </w:t>
      </w:r>
      <w:r w:rsidR="000D2D42">
        <w:rPr>
          <w:rFonts w:ascii="Arial" w:hAnsi="Arial" w:cs="Arial"/>
          <w:sz w:val="20"/>
          <w:szCs w:val="20"/>
        </w:rPr>
        <w:t>Ressou</w:t>
      </w:r>
      <w:r w:rsidR="00924E2D">
        <w:rPr>
          <w:rFonts w:ascii="Arial" w:hAnsi="Arial" w:cs="Arial"/>
          <w:sz w:val="20"/>
          <w:szCs w:val="20"/>
        </w:rPr>
        <w:t xml:space="preserve">rcenschonung </w:t>
      </w:r>
      <w:r w:rsidR="00CC0448">
        <w:rPr>
          <w:rFonts w:ascii="Arial" w:hAnsi="Arial" w:cs="Arial"/>
          <w:sz w:val="20"/>
          <w:szCs w:val="20"/>
        </w:rPr>
        <w:t xml:space="preserve">im wahrsten Sinne des Wortes in sich. </w:t>
      </w:r>
      <w:r w:rsidR="000D2D42">
        <w:rPr>
          <w:rFonts w:ascii="Arial" w:hAnsi="Arial" w:cs="Arial"/>
          <w:sz w:val="20"/>
          <w:szCs w:val="20"/>
        </w:rPr>
        <w:t xml:space="preserve">Bestehen sie doch im Kern aus PVC-Recyclingmaterial, das mit Neuware ummantelt wird. </w:t>
      </w:r>
      <w:r w:rsidR="007817E8">
        <w:rPr>
          <w:rFonts w:ascii="Arial" w:hAnsi="Arial" w:cs="Arial"/>
          <w:sz w:val="20"/>
          <w:szCs w:val="20"/>
        </w:rPr>
        <w:t>Ein nachhaltiges Prinzip ohne Risiko, da a</w:t>
      </w:r>
      <w:r w:rsidR="007817E8" w:rsidRPr="007817E8">
        <w:rPr>
          <w:rFonts w:ascii="Arial" w:hAnsi="Arial" w:cs="Arial"/>
          <w:sz w:val="20"/>
          <w:szCs w:val="20"/>
        </w:rPr>
        <w:t>lle anerkannten Vorteile des Kunststofffensters, wie Langlebigkeit, Stabilität, geringer Wartungsaufwand, vielfältige Gestaltungsmöglichkeiten und h</w:t>
      </w:r>
      <w:r w:rsidR="007817E8">
        <w:rPr>
          <w:rFonts w:ascii="Arial" w:hAnsi="Arial" w:cs="Arial"/>
          <w:sz w:val="20"/>
          <w:szCs w:val="20"/>
        </w:rPr>
        <w:t>ohe Recyclingfähigkeit auch mit Re</w:t>
      </w:r>
      <w:r w:rsidR="00290664">
        <w:rPr>
          <w:rFonts w:ascii="Arial" w:hAnsi="Arial" w:cs="Arial"/>
          <w:sz w:val="20"/>
          <w:szCs w:val="20"/>
        </w:rPr>
        <w:t>zyklat</w:t>
      </w:r>
      <w:r w:rsidR="007817E8">
        <w:rPr>
          <w:rFonts w:ascii="Arial" w:hAnsi="Arial" w:cs="Arial"/>
          <w:sz w:val="20"/>
          <w:szCs w:val="20"/>
        </w:rPr>
        <w:t xml:space="preserve">kern </w:t>
      </w:r>
      <w:r w:rsidR="007817E8" w:rsidRPr="007817E8">
        <w:rPr>
          <w:rFonts w:ascii="Arial" w:hAnsi="Arial" w:cs="Arial"/>
          <w:sz w:val="20"/>
          <w:szCs w:val="20"/>
        </w:rPr>
        <w:t>erhalten</w:t>
      </w:r>
      <w:r w:rsidR="007817E8">
        <w:rPr>
          <w:rFonts w:ascii="Arial" w:hAnsi="Arial" w:cs="Arial"/>
          <w:sz w:val="20"/>
          <w:szCs w:val="20"/>
        </w:rPr>
        <w:t xml:space="preserve"> bleiben</w:t>
      </w:r>
      <w:r w:rsidR="007817E8" w:rsidRPr="007817E8">
        <w:rPr>
          <w:rFonts w:ascii="Arial" w:hAnsi="Arial" w:cs="Arial"/>
          <w:sz w:val="20"/>
          <w:szCs w:val="20"/>
        </w:rPr>
        <w:t>.</w:t>
      </w:r>
    </w:p>
    <w:p w14:paraId="20ED6957" w14:textId="77777777" w:rsidR="009B7922" w:rsidRDefault="009B7922" w:rsidP="00AB2251">
      <w:pPr>
        <w:pStyle w:val="KeinLeerraum"/>
        <w:spacing w:line="312" w:lineRule="auto"/>
        <w:ind w:left="1622"/>
        <w:rPr>
          <w:rFonts w:ascii="Arial" w:hAnsi="Arial" w:cs="Arial"/>
          <w:sz w:val="20"/>
          <w:szCs w:val="20"/>
        </w:rPr>
      </w:pPr>
    </w:p>
    <w:p w14:paraId="041DD502" w14:textId="66247D72" w:rsidR="007817E8" w:rsidRPr="007817E8" w:rsidRDefault="007817E8" w:rsidP="00AB2251">
      <w:pPr>
        <w:pStyle w:val="KeinLeerraum"/>
        <w:spacing w:line="312" w:lineRule="auto"/>
        <w:ind w:left="1622"/>
        <w:rPr>
          <w:rFonts w:ascii="Arial" w:hAnsi="Arial" w:cs="Arial"/>
          <w:b/>
          <w:sz w:val="20"/>
          <w:szCs w:val="20"/>
        </w:rPr>
      </w:pPr>
      <w:r w:rsidRPr="007817E8">
        <w:rPr>
          <w:rFonts w:ascii="Arial" w:hAnsi="Arial" w:cs="Arial"/>
          <w:b/>
          <w:sz w:val="20"/>
          <w:szCs w:val="20"/>
        </w:rPr>
        <w:t>Rohstofflieferant</w:t>
      </w:r>
    </w:p>
    <w:p w14:paraId="29DE24FC" w14:textId="782B12A7" w:rsidR="00924E2D" w:rsidRDefault="002C4634" w:rsidP="00924E2D">
      <w:pPr>
        <w:pStyle w:val="KeinLeerraum"/>
        <w:spacing w:line="312" w:lineRule="auto"/>
        <w:ind w:left="1622"/>
        <w:rPr>
          <w:rFonts w:ascii="Arial" w:hAnsi="Arial" w:cs="Arial"/>
          <w:sz w:val="20"/>
          <w:szCs w:val="20"/>
        </w:rPr>
      </w:pPr>
      <w:r w:rsidRPr="32B60353">
        <w:rPr>
          <w:rFonts w:ascii="Arial" w:hAnsi="Arial" w:cs="Arial"/>
          <w:sz w:val="20"/>
          <w:szCs w:val="20"/>
        </w:rPr>
        <w:t>Ein Konzept, das auch Herm</w:t>
      </w:r>
      <w:r w:rsidR="007817E8" w:rsidRPr="32B60353">
        <w:rPr>
          <w:rFonts w:ascii="Arial" w:hAnsi="Arial" w:cs="Arial"/>
          <w:sz w:val="20"/>
          <w:szCs w:val="20"/>
        </w:rPr>
        <w:t xml:space="preserve">es zu überzeugen weiß: „Das ist genau der richtige Ansatz, wie man mit Ressourcen umgeht. Kunststofffenster können zu einem hohen </w:t>
      </w:r>
      <w:r w:rsidR="00365131" w:rsidRPr="32B60353">
        <w:rPr>
          <w:rFonts w:ascii="Arial" w:hAnsi="Arial" w:cs="Arial"/>
          <w:sz w:val="20"/>
          <w:szCs w:val="20"/>
        </w:rPr>
        <w:lastRenderedPageBreak/>
        <w:t xml:space="preserve">Anteil recycelt werden. </w:t>
      </w:r>
      <w:r w:rsidR="001852E0">
        <w:rPr>
          <w:rFonts w:ascii="Arial" w:hAnsi="Arial" w:cs="Arial"/>
          <w:sz w:val="20"/>
          <w:szCs w:val="20"/>
        </w:rPr>
        <w:t>Materialien,</w:t>
      </w:r>
      <w:r w:rsidR="0094216A">
        <w:rPr>
          <w:rFonts w:ascii="Arial" w:hAnsi="Arial" w:cs="Arial"/>
          <w:sz w:val="20"/>
          <w:szCs w:val="20"/>
        </w:rPr>
        <w:t xml:space="preserve"> </w:t>
      </w:r>
      <w:r w:rsidR="002F28BF">
        <w:rPr>
          <w:rFonts w:ascii="Arial" w:hAnsi="Arial" w:cs="Arial"/>
          <w:sz w:val="20"/>
          <w:szCs w:val="20"/>
        </w:rPr>
        <w:t xml:space="preserve">die in einem Kreislauf </w:t>
      </w:r>
      <w:r w:rsidR="00F11457">
        <w:rPr>
          <w:rFonts w:ascii="Arial" w:hAnsi="Arial" w:cs="Arial"/>
          <w:sz w:val="20"/>
          <w:szCs w:val="20"/>
        </w:rPr>
        <w:t>sich</w:t>
      </w:r>
      <w:r w:rsidR="00F11457">
        <w:rPr>
          <w:rFonts w:ascii="Arial" w:hAnsi="Arial" w:cs="Arial"/>
          <w:sz w:val="20"/>
          <w:szCs w:val="20"/>
        </w:rPr>
        <w:t xml:space="preserve"> </w:t>
      </w:r>
      <w:r w:rsidR="002F28BF">
        <w:rPr>
          <w:rFonts w:ascii="Arial" w:hAnsi="Arial" w:cs="Arial"/>
          <w:sz w:val="20"/>
          <w:szCs w:val="20"/>
        </w:rPr>
        <w:t>bewegen können, d</w:t>
      </w:r>
      <w:r w:rsidR="00FB3CF2">
        <w:rPr>
          <w:rFonts w:ascii="Arial" w:hAnsi="Arial" w:cs="Arial"/>
          <w:sz w:val="20"/>
          <w:szCs w:val="20"/>
        </w:rPr>
        <w:t>ies</w:t>
      </w:r>
      <w:r w:rsidR="002F28BF">
        <w:rPr>
          <w:rFonts w:ascii="Arial" w:hAnsi="Arial" w:cs="Arial"/>
          <w:sz w:val="20"/>
          <w:szCs w:val="20"/>
        </w:rPr>
        <w:t xml:space="preserve"> ist es</w:t>
      </w:r>
      <w:r w:rsidR="00282D42">
        <w:rPr>
          <w:rFonts w:ascii="Arial" w:hAnsi="Arial" w:cs="Arial"/>
          <w:sz w:val="20"/>
          <w:szCs w:val="20"/>
        </w:rPr>
        <w:t>,</w:t>
      </w:r>
      <w:r w:rsidR="002F28BF">
        <w:rPr>
          <w:rFonts w:ascii="Arial" w:hAnsi="Arial" w:cs="Arial"/>
          <w:sz w:val="20"/>
          <w:szCs w:val="20"/>
        </w:rPr>
        <w:t xml:space="preserve"> was für uns ökologisch ist</w:t>
      </w:r>
      <w:r w:rsidR="00C3640D">
        <w:rPr>
          <w:rFonts w:ascii="Arial" w:hAnsi="Arial" w:cs="Arial"/>
          <w:sz w:val="20"/>
          <w:szCs w:val="20"/>
        </w:rPr>
        <w:t>, weil Ressourcen geschont werden</w:t>
      </w:r>
      <w:r w:rsidR="00365131" w:rsidRPr="32B60353">
        <w:rPr>
          <w:rFonts w:ascii="Arial" w:hAnsi="Arial" w:cs="Arial"/>
          <w:sz w:val="20"/>
          <w:szCs w:val="20"/>
        </w:rPr>
        <w:t xml:space="preserve">.“ </w:t>
      </w:r>
      <w:r w:rsidR="00D55E43" w:rsidRPr="32B60353">
        <w:rPr>
          <w:rFonts w:ascii="Arial" w:hAnsi="Arial" w:cs="Arial"/>
          <w:sz w:val="20"/>
          <w:szCs w:val="20"/>
        </w:rPr>
        <w:t xml:space="preserve">Dass man denn auch beim eigenen Projekt als Rohstofflieferant auftreten will, ist selbstverständlich: </w:t>
      </w:r>
      <w:r w:rsidR="000E054B" w:rsidRPr="32B60353">
        <w:rPr>
          <w:rFonts w:ascii="Arial" w:hAnsi="Arial" w:cs="Arial"/>
          <w:sz w:val="20"/>
          <w:szCs w:val="20"/>
        </w:rPr>
        <w:t>D</w:t>
      </w:r>
      <w:r w:rsidRPr="32B60353">
        <w:rPr>
          <w:rFonts w:ascii="Arial" w:hAnsi="Arial" w:cs="Arial"/>
          <w:sz w:val="20"/>
          <w:szCs w:val="20"/>
        </w:rPr>
        <w:t>ie ca. 300 ausgebauten P</w:t>
      </w:r>
      <w:r w:rsidR="00290664" w:rsidRPr="32B60353">
        <w:rPr>
          <w:rFonts w:ascii="Arial" w:hAnsi="Arial" w:cs="Arial"/>
          <w:sz w:val="20"/>
          <w:szCs w:val="20"/>
        </w:rPr>
        <w:t>VC</w:t>
      </w:r>
      <w:r w:rsidRPr="32B60353">
        <w:rPr>
          <w:rFonts w:ascii="Arial" w:hAnsi="Arial" w:cs="Arial"/>
          <w:sz w:val="20"/>
          <w:szCs w:val="20"/>
        </w:rPr>
        <w:t xml:space="preserve">-Fenster am </w:t>
      </w:r>
      <w:proofErr w:type="spellStart"/>
      <w:r w:rsidRPr="32B60353">
        <w:rPr>
          <w:rFonts w:ascii="Arial" w:hAnsi="Arial" w:cs="Arial"/>
          <w:sz w:val="20"/>
          <w:szCs w:val="20"/>
        </w:rPr>
        <w:t>Immenweg</w:t>
      </w:r>
      <w:proofErr w:type="spellEnd"/>
      <w:r w:rsidRPr="32B60353">
        <w:rPr>
          <w:rFonts w:ascii="Arial" w:hAnsi="Arial" w:cs="Arial"/>
          <w:sz w:val="20"/>
          <w:szCs w:val="20"/>
        </w:rPr>
        <w:t xml:space="preserve"> </w:t>
      </w:r>
      <w:r w:rsidR="00D55E43" w:rsidRPr="32B60353">
        <w:rPr>
          <w:rFonts w:ascii="Arial" w:hAnsi="Arial" w:cs="Arial"/>
          <w:sz w:val="20"/>
          <w:szCs w:val="20"/>
        </w:rPr>
        <w:t>werden</w:t>
      </w:r>
      <w:r w:rsidR="00924E2D" w:rsidRPr="32B60353">
        <w:rPr>
          <w:rFonts w:ascii="Arial" w:hAnsi="Arial" w:cs="Arial"/>
          <w:sz w:val="20"/>
          <w:szCs w:val="20"/>
        </w:rPr>
        <w:t xml:space="preserve"> </w:t>
      </w:r>
      <w:r w:rsidR="000E054B" w:rsidRPr="32B60353">
        <w:rPr>
          <w:rFonts w:ascii="Arial" w:hAnsi="Arial" w:cs="Arial"/>
          <w:sz w:val="20"/>
          <w:szCs w:val="20"/>
        </w:rPr>
        <w:t xml:space="preserve">natürlich </w:t>
      </w:r>
      <w:r w:rsidR="00924E2D" w:rsidRPr="32B60353">
        <w:rPr>
          <w:rFonts w:ascii="Arial" w:hAnsi="Arial" w:cs="Arial"/>
          <w:sz w:val="20"/>
          <w:szCs w:val="20"/>
        </w:rPr>
        <w:t>recycelt und können so als Rohstoff für neue Fenster genutzt werden.</w:t>
      </w:r>
    </w:p>
    <w:p w14:paraId="094300B7" w14:textId="6A7F1803" w:rsidR="00CC5263" w:rsidRDefault="00CC5263" w:rsidP="00924E2D">
      <w:pPr>
        <w:pStyle w:val="KeinLeerraum"/>
        <w:spacing w:line="312" w:lineRule="auto"/>
        <w:ind w:left="1622"/>
        <w:rPr>
          <w:rFonts w:ascii="Arial" w:hAnsi="Arial" w:cs="Arial"/>
          <w:sz w:val="20"/>
          <w:szCs w:val="20"/>
        </w:rPr>
      </w:pPr>
    </w:p>
    <w:p w14:paraId="393E71FF" w14:textId="06602F79" w:rsidR="00924E2D" w:rsidRPr="00D55E43" w:rsidRDefault="00D55E43" w:rsidP="00D55E43">
      <w:pPr>
        <w:pStyle w:val="KeinLeerraum"/>
        <w:spacing w:line="312" w:lineRule="auto"/>
        <w:ind w:left="1622"/>
        <w:rPr>
          <w:rFonts w:ascii="Arial" w:hAnsi="Arial" w:cs="Arial"/>
          <w:b/>
          <w:sz w:val="20"/>
          <w:szCs w:val="20"/>
        </w:rPr>
      </w:pPr>
      <w:r>
        <w:rPr>
          <w:rFonts w:ascii="Arial" w:hAnsi="Arial" w:cs="Arial"/>
          <w:b/>
          <w:sz w:val="20"/>
          <w:szCs w:val="20"/>
        </w:rPr>
        <w:t>Recycling in Höxter</w:t>
      </w:r>
    </w:p>
    <w:p w14:paraId="3B70E8F7" w14:textId="2FA05986" w:rsidR="00A51C7E" w:rsidRPr="00A51C7E" w:rsidRDefault="00D55E43" w:rsidP="000C7EA0">
      <w:pPr>
        <w:pStyle w:val="KeinLeerraum"/>
        <w:spacing w:line="312" w:lineRule="auto"/>
        <w:ind w:left="1622"/>
        <w:rPr>
          <w:rFonts w:ascii="Arial" w:hAnsi="Arial" w:cs="Arial"/>
          <w:sz w:val="20"/>
          <w:szCs w:val="20"/>
        </w:rPr>
      </w:pPr>
      <w:r>
        <w:rPr>
          <w:rFonts w:ascii="Arial" w:hAnsi="Arial" w:cs="Arial"/>
          <w:sz w:val="20"/>
          <w:szCs w:val="20"/>
        </w:rPr>
        <w:t>Die alten</w:t>
      </w:r>
      <w:r w:rsidR="00CC5263" w:rsidRPr="00CC5263">
        <w:rPr>
          <w:rFonts w:ascii="Arial" w:hAnsi="Arial" w:cs="Arial"/>
          <w:sz w:val="20"/>
          <w:szCs w:val="20"/>
        </w:rPr>
        <w:t xml:space="preserve"> Kunststofffenster </w:t>
      </w:r>
      <w:r w:rsidR="00497C9A">
        <w:rPr>
          <w:rFonts w:ascii="Arial" w:hAnsi="Arial" w:cs="Arial"/>
          <w:sz w:val="20"/>
          <w:szCs w:val="20"/>
        </w:rPr>
        <w:t>aus Neu Wulm</w:t>
      </w:r>
      <w:r>
        <w:rPr>
          <w:rFonts w:ascii="Arial" w:hAnsi="Arial" w:cs="Arial"/>
          <w:sz w:val="20"/>
          <w:szCs w:val="20"/>
        </w:rPr>
        <w:t xml:space="preserve">storf </w:t>
      </w:r>
      <w:r w:rsidR="000E054B">
        <w:rPr>
          <w:rFonts w:ascii="Arial" w:hAnsi="Arial" w:cs="Arial"/>
          <w:sz w:val="20"/>
          <w:szCs w:val="20"/>
        </w:rPr>
        <w:t xml:space="preserve">gelangen hierfür </w:t>
      </w:r>
      <w:r w:rsidR="00CC5263" w:rsidRPr="00CC5263">
        <w:rPr>
          <w:rFonts w:ascii="Arial" w:hAnsi="Arial" w:cs="Arial"/>
          <w:sz w:val="20"/>
          <w:szCs w:val="20"/>
        </w:rPr>
        <w:t xml:space="preserve">in die moderne Recyclinganlage des langjährigen Rewindo-Recyclingpartners </w:t>
      </w:r>
      <w:proofErr w:type="spellStart"/>
      <w:r w:rsidR="00CC5263" w:rsidRPr="00CC5263">
        <w:rPr>
          <w:rFonts w:ascii="Arial" w:hAnsi="Arial" w:cs="Arial"/>
          <w:sz w:val="20"/>
          <w:szCs w:val="20"/>
        </w:rPr>
        <w:t>Dekura</w:t>
      </w:r>
      <w:proofErr w:type="spellEnd"/>
      <w:r w:rsidR="00CC5263" w:rsidRPr="00CC5263">
        <w:rPr>
          <w:rFonts w:ascii="Arial" w:hAnsi="Arial" w:cs="Arial"/>
          <w:sz w:val="20"/>
          <w:szCs w:val="20"/>
        </w:rPr>
        <w:t xml:space="preserve"> GmbH im westfälischen Höxter, wo sie zunächst u.a. mittels Schredder zerkleinert werden. Danach folgt durch unterschiedliche Verfahren die sortenreine Trennung von Glasresten, Metallen und Kunststoff. Während etwa Glas, Metalle und weitere Stoffe an andere Recycler für die Wiederaufbereitung weitergeben werden, erfolgt die Verwertung der weitaus größten Fraktion, dem Kunststoff PVC</w:t>
      </w:r>
      <w:r w:rsidR="00290664">
        <w:rPr>
          <w:rFonts w:ascii="Arial" w:hAnsi="Arial" w:cs="Arial"/>
          <w:sz w:val="20"/>
          <w:szCs w:val="20"/>
        </w:rPr>
        <w:t>,</w:t>
      </w:r>
      <w:r w:rsidR="00CC5263" w:rsidRPr="00CC5263">
        <w:rPr>
          <w:rFonts w:ascii="Arial" w:hAnsi="Arial" w:cs="Arial"/>
          <w:sz w:val="20"/>
          <w:szCs w:val="20"/>
        </w:rPr>
        <w:t xml:space="preserve"> direkt vor Ort, wo ein hochwertiges PVC-Granulat für die Produktion neuer Fenster hergestellt wird.</w:t>
      </w:r>
    </w:p>
    <w:p w14:paraId="75A6257E" w14:textId="77777777" w:rsidR="00A51C7E" w:rsidRPr="00A51C7E" w:rsidRDefault="00A51C7E" w:rsidP="00A51C7E">
      <w:pPr>
        <w:pStyle w:val="KeinLeerraum"/>
        <w:spacing w:line="312" w:lineRule="auto"/>
        <w:ind w:left="1622"/>
        <w:rPr>
          <w:rFonts w:ascii="Arial" w:hAnsi="Arial" w:cs="Arial"/>
          <w:color w:val="000000" w:themeColor="text1"/>
          <w:sz w:val="20"/>
          <w:szCs w:val="20"/>
        </w:rPr>
      </w:pPr>
    </w:p>
    <w:p w14:paraId="01F943D8" w14:textId="05C0D560" w:rsidR="00A51C7E" w:rsidRPr="00A51C7E" w:rsidRDefault="000C7EA0" w:rsidP="00A51C7E">
      <w:pPr>
        <w:pStyle w:val="KeinLeerraum"/>
        <w:spacing w:line="312" w:lineRule="auto"/>
        <w:ind w:left="1622"/>
        <w:rPr>
          <w:rFonts w:ascii="Arial" w:hAnsi="Arial" w:cs="Arial"/>
          <w:b/>
          <w:color w:val="000000" w:themeColor="text1"/>
          <w:sz w:val="20"/>
          <w:szCs w:val="20"/>
        </w:rPr>
      </w:pPr>
      <w:r>
        <w:rPr>
          <w:rFonts w:ascii="Arial" w:hAnsi="Arial" w:cs="Arial"/>
          <w:b/>
          <w:color w:val="000000" w:themeColor="text1"/>
          <w:sz w:val="20"/>
          <w:szCs w:val="20"/>
        </w:rPr>
        <w:t>Rewindo organisiert</w:t>
      </w:r>
    </w:p>
    <w:p w14:paraId="3BD2971F" w14:textId="06263143" w:rsidR="00A51C7E" w:rsidRPr="00A51C7E" w:rsidRDefault="000C7EA0" w:rsidP="00A51C7E">
      <w:pPr>
        <w:pStyle w:val="KeinLeerraum"/>
        <w:spacing w:line="312" w:lineRule="auto"/>
        <w:ind w:left="1622"/>
        <w:rPr>
          <w:rFonts w:ascii="Arial" w:hAnsi="Arial" w:cs="Arial"/>
          <w:sz w:val="20"/>
          <w:szCs w:val="20"/>
        </w:rPr>
      </w:pPr>
      <w:r>
        <w:rPr>
          <w:rFonts w:ascii="Arial" w:hAnsi="Arial" w:cs="Arial"/>
          <w:color w:val="000000" w:themeColor="text1"/>
          <w:sz w:val="20"/>
          <w:szCs w:val="20"/>
        </w:rPr>
        <w:t xml:space="preserve">Organisiert wird das </w:t>
      </w:r>
      <w:r w:rsidRPr="000C7EA0">
        <w:rPr>
          <w:rFonts w:ascii="Arial" w:hAnsi="Arial" w:cs="Arial"/>
          <w:color w:val="000000" w:themeColor="text1"/>
          <w:sz w:val="20"/>
          <w:szCs w:val="20"/>
        </w:rPr>
        <w:t>Recycling alter Kunststofffenster, -</w:t>
      </w:r>
      <w:r w:rsidR="00290664">
        <w:rPr>
          <w:rFonts w:ascii="Arial" w:hAnsi="Arial" w:cs="Arial"/>
          <w:color w:val="000000" w:themeColor="text1"/>
          <w:sz w:val="20"/>
          <w:szCs w:val="20"/>
        </w:rPr>
        <w:t>r</w:t>
      </w:r>
      <w:r w:rsidRPr="000C7EA0">
        <w:rPr>
          <w:rFonts w:ascii="Arial" w:hAnsi="Arial" w:cs="Arial"/>
          <w:color w:val="000000" w:themeColor="text1"/>
          <w:sz w:val="20"/>
          <w:szCs w:val="20"/>
        </w:rPr>
        <w:t>ollläden und -</w:t>
      </w:r>
      <w:r w:rsidR="00290664">
        <w:rPr>
          <w:rFonts w:ascii="Arial" w:hAnsi="Arial" w:cs="Arial"/>
          <w:color w:val="000000" w:themeColor="text1"/>
          <w:sz w:val="20"/>
          <w:szCs w:val="20"/>
        </w:rPr>
        <w:t>t</w:t>
      </w:r>
      <w:r w:rsidRPr="000C7EA0">
        <w:rPr>
          <w:rFonts w:ascii="Arial" w:hAnsi="Arial" w:cs="Arial"/>
          <w:color w:val="000000" w:themeColor="text1"/>
          <w:sz w:val="20"/>
          <w:szCs w:val="20"/>
        </w:rPr>
        <w:t xml:space="preserve">üren </w:t>
      </w:r>
      <w:r>
        <w:rPr>
          <w:rFonts w:ascii="Arial" w:hAnsi="Arial" w:cs="Arial"/>
          <w:color w:val="000000" w:themeColor="text1"/>
          <w:sz w:val="20"/>
          <w:szCs w:val="20"/>
        </w:rPr>
        <w:t xml:space="preserve">bundesweit durch die Rewindo GmbH. </w:t>
      </w:r>
      <w:r w:rsidR="00290664">
        <w:rPr>
          <w:rFonts w:ascii="Arial" w:hAnsi="Arial" w:cs="Arial"/>
          <w:color w:val="000000" w:themeColor="text1"/>
          <w:sz w:val="20"/>
          <w:szCs w:val="20"/>
        </w:rPr>
        <w:t>Allein</w:t>
      </w:r>
      <w:r>
        <w:rPr>
          <w:rFonts w:ascii="Arial" w:hAnsi="Arial" w:cs="Arial"/>
          <w:color w:val="000000" w:themeColor="text1"/>
          <w:sz w:val="20"/>
          <w:szCs w:val="20"/>
        </w:rPr>
        <w:t xml:space="preserve"> </w:t>
      </w:r>
      <w:r w:rsidRPr="000C7EA0">
        <w:rPr>
          <w:rFonts w:ascii="Arial" w:hAnsi="Arial" w:cs="Arial"/>
          <w:color w:val="000000" w:themeColor="text1"/>
          <w:sz w:val="20"/>
          <w:szCs w:val="20"/>
        </w:rPr>
        <w:t xml:space="preserve">2019 </w:t>
      </w:r>
      <w:r w:rsidR="00290664">
        <w:rPr>
          <w:rFonts w:ascii="Arial" w:hAnsi="Arial" w:cs="Arial"/>
          <w:color w:val="000000" w:themeColor="text1"/>
          <w:sz w:val="20"/>
          <w:szCs w:val="20"/>
        </w:rPr>
        <w:t xml:space="preserve">konnten </w:t>
      </w:r>
      <w:r w:rsidRPr="000C7EA0">
        <w:rPr>
          <w:rFonts w:ascii="Arial" w:hAnsi="Arial" w:cs="Arial"/>
          <w:color w:val="000000" w:themeColor="text1"/>
          <w:sz w:val="20"/>
          <w:szCs w:val="20"/>
        </w:rPr>
        <w:t>über 35.500 Tonnen PVC-Regranulat aus Altfenstern gewonnen werden. Das entspricht in etwa zwei Millionen alte Kunststofffenster. Hinzu kamen mehr als 65.000 Tonnen recycelter Produktionsabfälle. Aufgaben und Maßnahmen der Rewindo GmbH stehen im Einklang mit den Nachhaltigkeitszielen der freiwilligen Selbstverpflichtung der europäischen PVC-Branche VinylPlus</w:t>
      </w:r>
      <w:r w:rsidRPr="00204F4D">
        <w:rPr>
          <w:rFonts w:ascii="Arial" w:hAnsi="Arial" w:cs="Arial"/>
          <w:color w:val="000000" w:themeColor="text1"/>
          <w:sz w:val="20"/>
          <w:szCs w:val="20"/>
          <w:vertAlign w:val="superscript"/>
        </w:rPr>
        <w:t>®</w:t>
      </w:r>
      <w:r w:rsidRPr="000C7EA0">
        <w:rPr>
          <w:rFonts w:ascii="Arial" w:hAnsi="Arial" w:cs="Arial"/>
          <w:color w:val="000000" w:themeColor="text1"/>
          <w:sz w:val="20"/>
          <w:szCs w:val="20"/>
        </w:rPr>
        <w:t>.</w:t>
      </w:r>
    </w:p>
    <w:p w14:paraId="6304149D" w14:textId="77777777" w:rsidR="00DE2A46" w:rsidRDefault="00DE2A46"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462311A3" w:rsidR="00E33B04" w:rsidRPr="00922BF1" w:rsidRDefault="00E33B04" w:rsidP="00E33B04">
      <w:pPr>
        <w:pStyle w:val="Textkrper-Zeileneinzug"/>
        <w:ind w:left="1620" w:right="708"/>
        <w:rPr>
          <w:rFonts w:ascii="Arial" w:hAnsi="Arial" w:cs="Arial"/>
          <w:sz w:val="20"/>
          <w:szCs w:val="20"/>
        </w:rPr>
      </w:pPr>
      <w:r w:rsidRPr="00922BF1">
        <w:rPr>
          <w:rFonts w:ascii="Arial" w:hAnsi="Arial" w:cs="Arial"/>
          <w:sz w:val="20"/>
          <w:szCs w:val="20"/>
        </w:rPr>
        <w:t>Dieser Text hat</w:t>
      </w:r>
      <w:r w:rsidR="00053109" w:rsidRPr="00922BF1">
        <w:rPr>
          <w:rFonts w:ascii="Arial" w:hAnsi="Arial" w:cs="Arial"/>
          <w:sz w:val="20"/>
          <w:szCs w:val="20"/>
        </w:rPr>
        <w:t xml:space="preserve"> </w:t>
      </w:r>
      <w:r w:rsidR="00904C45">
        <w:rPr>
          <w:rFonts w:ascii="Arial" w:hAnsi="Arial" w:cs="Arial"/>
          <w:sz w:val="20"/>
          <w:szCs w:val="20"/>
        </w:rPr>
        <w:t>3.459</w:t>
      </w:r>
      <w:r w:rsidRPr="00922BF1">
        <w:rPr>
          <w:rFonts w:ascii="Arial" w:hAnsi="Arial" w:cs="Arial"/>
          <w:sz w:val="20"/>
          <w:szCs w:val="20"/>
        </w:rPr>
        <w:t xml:space="preserve"> Anschläge in </w:t>
      </w:r>
      <w:r w:rsidR="00904C45">
        <w:rPr>
          <w:rFonts w:ascii="Arial" w:hAnsi="Arial" w:cs="Arial"/>
          <w:sz w:val="20"/>
          <w:szCs w:val="20"/>
        </w:rPr>
        <w:t>59</w:t>
      </w:r>
      <w:r w:rsidR="00692D32" w:rsidRPr="00922BF1">
        <w:rPr>
          <w:rFonts w:ascii="Arial" w:hAnsi="Arial" w:cs="Arial"/>
          <w:sz w:val="20"/>
          <w:szCs w:val="20"/>
        </w:rPr>
        <w:t xml:space="preserve"> 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r w:rsidRPr="00922BF1">
        <w:rPr>
          <w:rFonts w:ascii="Arial" w:hAnsi="Arial" w:cs="Arial"/>
          <w:sz w:val="20"/>
          <w:szCs w:val="20"/>
        </w:rPr>
        <w:t>Rewindo</w:t>
      </w:r>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r>
        <w:rPr>
          <w:rFonts w:ascii="Arial" w:hAnsi="Arial" w:cs="Arial"/>
          <w:sz w:val="20"/>
          <w:szCs w:val="20"/>
        </w:rPr>
        <w:t xml:space="preserve">Rewindo ist Partner von   </w:t>
      </w:r>
    </w:p>
    <w:sectPr w:rsidR="00E33B04" w:rsidRPr="00345112" w:rsidSect="00E33B04">
      <w:headerReference w:type="even" r:id="rId13"/>
      <w:headerReference w:type="default" r:id="rId14"/>
      <w:footerReference w:type="default" r:id="rId15"/>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A0135F" w14:textId="77777777" w:rsidR="001B1428" w:rsidRDefault="001B1428">
      <w:r>
        <w:separator/>
      </w:r>
    </w:p>
  </w:endnote>
  <w:endnote w:type="continuationSeparator" w:id="0">
    <w:p w14:paraId="01B499D4" w14:textId="77777777" w:rsidR="001B1428" w:rsidRDefault="001B1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BC6604" w14:textId="07B5CB07" w:rsidR="00A51C7E" w:rsidRDefault="00A51C7E">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3243E" w14:textId="77777777" w:rsidR="001B1428" w:rsidRDefault="001B1428">
      <w:r>
        <w:separator/>
      </w:r>
    </w:p>
  </w:footnote>
  <w:footnote w:type="continuationSeparator" w:id="0">
    <w:p w14:paraId="60F8CCD6" w14:textId="77777777" w:rsidR="001B1428" w:rsidRDefault="001B1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702"/>
    <w:rsid w:val="00006815"/>
    <w:rsid w:val="000104B5"/>
    <w:rsid w:val="00011FA7"/>
    <w:rsid w:val="00032EFD"/>
    <w:rsid w:val="00036341"/>
    <w:rsid w:val="000368AE"/>
    <w:rsid w:val="00050047"/>
    <w:rsid w:val="00053109"/>
    <w:rsid w:val="000556CB"/>
    <w:rsid w:val="000567B6"/>
    <w:rsid w:val="000613D3"/>
    <w:rsid w:val="000633A6"/>
    <w:rsid w:val="000653DA"/>
    <w:rsid w:val="00067D64"/>
    <w:rsid w:val="0007326B"/>
    <w:rsid w:val="0007486A"/>
    <w:rsid w:val="00076CFE"/>
    <w:rsid w:val="00084027"/>
    <w:rsid w:val="000856B4"/>
    <w:rsid w:val="000860C0"/>
    <w:rsid w:val="00087B29"/>
    <w:rsid w:val="000913C3"/>
    <w:rsid w:val="000957B1"/>
    <w:rsid w:val="00096B06"/>
    <w:rsid w:val="000A326F"/>
    <w:rsid w:val="000A7E2C"/>
    <w:rsid w:val="000B15C5"/>
    <w:rsid w:val="000B3147"/>
    <w:rsid w:val="000B316D"/>
    <w:rsid w:val="000B5AC7"/>
    <w:rsid w:val="000C2CE3"/>
    <w:rsid w:val="000C4E95"/>
    <w:rsid w:val="000C71F5"/>
    <w:rsid w:val="000C7EA0"/>
    <w:rsid w:val="000D2D42"/>
    <w:rsid w:val="000D4D2E"/>
    <w:rsid w:val="000D72B7"/>
    <w:rsid w:val="000E0338"/>
    <w:rsid w:val="000E054B"/>
    <w:rsid w:val="000E09BD"/>
    <w:rsid w:val="000F23E3"/>
    <w:rsid w:val="000F2EDA"/>
    <w:rsid w:val="000F3455"/>
    <w:rsid w:val="000F4983"/>
    <w:rsid w:val="00100A84"/>
    <w:rsid w:val="00106E49"/>
    <w:rsid w:val="00112F8E"/>
    <w:rsid w:val="00113C3B"/>
    <w:rsid w:val="00114C65"/>
    <w:rsid w:val="00115950"/>
    <w:rsid w:val="001217CE"/>
    <w:rsid w:val="00123040"/>
    <w:rsid w:val="00126602"/>
    <w:rsid w:val="00131164"/>
    <w:rsid w:val="00133285"/>
    <w:rsid w:val="001404A1"/>
    <w:rsid w:val="00143D52"/>
    <w:rsid w:val="00147E79"/>
    <w:rsid w:val="00153823"/>
    <w:rsid w:val="00153F17"/>
    <w:rsid w:val="001567C3"/>
    <w:rsid w:val="001639DC"/>
    <w:rsid w:val="00163B75"/>
    <w:rsid w:val="001704A9"/>
    <w:rsid w:val="0017509D"/>
    <w:rsid w:val="001824C8"/>
    <w:rsid w:val="001852E0"/>
    <w:rsid w:val="00186EE1"/>
    <w:rsid w:val="0019087D"/>
    <w:rsid w:val="00190AC4"/>
    <w:rsid w:val="00195094"/>
    <w:rsid w:val="001B1428"/>
    <w:rsid w:val="001B22EE"/>
    <w:rsid w:val="001B521C"/>
    <w:rsid w:val="001C3E6B"/>
    <w:rsid w:val="001C7C51"/>
    <w:rsid w:val="001E2062"/>
    <w:rsid w:val="001E2C81"/>
    <w:rsid w:val="001E4FF8"/>
    <w:rsid w:val="001E7113"/>
    <w:rsid w:val="00204F4D"/>
    <w:rsid w:val="00207AB3"/>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2D42"/>
    <w:rsid w:val="0028528E"/>
    <w:rsid w:val="002903B5"/>
    <w:rsid w:val="00290664"/>
    <w:rsid w:val="00294833"/>
    <w:rsid w:val="002A1A32"/>
    <w:rsid w:val="002B0648"/>
    <w:rsid w:val="002B33D4"/>
    <w:rsid w:val="002B6624"/>
    <w:rsid w:val="002C4634"/>
    <w:rsid w:val="002D35E2"/>
    <w:rsid w:val="002E5078"/>
    <w:rsid w:val="002E64F4"/>
    <w:rsid w:val="002F28BF"/>
    <w:rsid w:val="002F340D"/>
    <w:rsid w:val="002F5674"/>
    <w:rsid w:val="002F6153"/>
    <w:rsid w:val="003008FB"/>
    <w:rsid w:val="00304602"/>
    <w:rsid w:val="003112A2"/>
    <w:rsid w:val="00317D30"/>
    <w:rsid w:val="00322748"/>
    <w:rsid w:val="00323C3B"/>
    <w:rsid w:val="00327476"/>
    <w:rsid w:val="00335F9A"/>
    <w:rsid w:val="0033794C"/>
    <w:rsid w:val="0034138C"/>
    <w:rsid w:val="003433D0"/>
    <w:rsid w:val="00345112"/>
    <w:rsid w:val="003460CC"/>
    <w:rsid w:val="0034747C"/>
    <w:rsid w:val="00350B07"/>
    <w:rsid w:val="0035392B"/>
    <w:rsid w:val="003573D7"/>
    <w:rsid w:val="00362FB4"/>
    <w:rsid w:val="00364D0A"/>
    <w:rsid w:val="00365131"/>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C46BB"/>
    <w:rsid w:val="003E124A"/>
    <w:rsid w:val="003E3BD0"/>
    <w:rsid w:val="003E58C0"/>
    <w:rsid w:val="003F2FD2"/>
    <w:rsid w:val="003F3EBA"/>
    <w:rsid w:val="003F5E44"/>
    <w:rsid w:val="003F6EDB"/>
    <w:rsid w:val="00404498"/>
    <w:rsid w:val="00406155"/>
    <w:rsid w:val="004066FA"/>
    <w:rsid w:val="00406802"/>
    <w:rsid w:val="00420C16"/>
    <w:rsid w:val="00430A49"/>
    <w:rsid w:val="004360F1"/>
    <w:rsid w:val="00447622"/>
    <w:rsid w:val="00451353"/>
    <w:rsid w:val="004513C3"/>
    <w:rsid w:val="00456DED"/>
    <w:rsid w:val="00491DBF"/>
    <w:rsid w:val="00497C9A"/>
    <w:rsid w:val="004A65BD"/>
    <w:rsid w:val="004B5BD4"/>
    <w:rsid w:val="004B76E4"/>
    <w:rsid w:val="004C6339"/>
    <w:rsid w:val="004D2297"/>
    <w:rsid w:val="004E03A8"/>
    <w:rsid w:val="004E401C"/>
    <w:rsid w:val="004F5689"/>
    <w:rsid w:val="004F5FB8"/>
    <w:rsid w:val="004F6A4A"/>
    <w:rsid w:val="004F7ED9"/>
    <w:rsid w:val="005008BD"/>
    <w:rsid w:val="00502E81"/>
    <w:rsid w:val="00506871"/>
    <w:rsid w:val="0051061C"/>
    <w:rsid w:val="005114EA"/>
    <w:rsid w:val="005138DA"/>
    <w:rsid w:val="00513BDC"/>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25FC"/>
    <w:rsid w:val="0057541A"/>
    <w:rsid w:val="00576ABF"/>
    <w:rsid w:val="00583641"/>
    <w:rsid w:val="005949DB"/>
    <w:rsid w:val="005A2998"/>
    <w:rsid w:val="005C13FF"/>
    <w:rsid w:val="005C3D57"/>
    <w:rsid w:val="005D47E1"/>
    <w:rsid w:val="005E0885"/>
    <w:rsid w:val="005E2CF8"/>
    <w:rsid w:val="005F15C6"/>
    <w:rsid w:val="005F7677"/>
    <w:rsid w:val="00601C68"/>
    <w:rsid w:val="006049EC"/>
    <w:rsid w:val="00604B7B"/>
    <w:rsid w:val="00631BF7"/>
    <w:rsid w:val="00633362"/>
    <w:rsid w:val="00647BE6"/>
    <w:rsid w:val="00647C0A"/>
    <w:rsid w:val="00657103"/>
    <w:rsid w:val="00657477"/>
    <w:rsid w:val="00677047"/>
    <w:rsid w:val="00692685"/>
    <w:rsid w:val="00692D32"/>
    <w:rsid w:val="00693BFB"/>
    <w:rsid w:val="006A0A37"/>
    <w:rsid w:val="006C1FDE"/>
    <w:rsid w:val="006C3890"/>
    <w:rsid w:val="006C7526"/>
    <w:rsid w:val="006D2CBA"/>
    <w:rsid w:val="006D3ACD"/>
    <w:rsid w:val="006D4033"/>
    <w:rsid w:val="006E59C4"/>
    <w:rsid w:val="006F5FF2"/>
    <w:rsid w:val="00702DA2"/>
    <w:rsid w:val="0071115B"/>
    <w:rsid w:val="007113C4"/>
    <w:rsid w:val="0071632D"/>
    <w:rsid w:val="00724429"/>
    <w:rsid w:val="007309A8"/>
    <w:rsid w:val="00730F9D"/>
    <w:rsid w:val="00731438"/>
    <w:rsid w:val="00731AF8"/>
    <w:rsid w:val="00732788"/>
    <w:rsid w:val="00734657"/>
    <w:rsid w:val="00736763"/>
    <w:rsid w:val="00741F34"/>
    <w:rsid w:val="007448A1"/>
    <w:rsid w:val="00751219"/>
    <w:rsid w:val="00753068"/>
    <w:rsid w:val="007630BC"/>
    <w:rsid w:val="00767883"/>
    <w:rsid w:val="00771782"/>
    <w:rsid w:val="00771922"/>
    <w:rsid w:val="00773556"/>
    <w:rsid w:val="007748A2"/>
    <w:rsid w:val="00776D90"/>
    <w:rsid w:val="007771F9"/>
    <w:rsid w:val="00777EC7"/>
    <w:rsid w:val="007817E8"/>
    <w:rsid w:val="00781DB4"/>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54EB"/>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A22"/>
    <w:rsid w:val="008D1F34"/>
    <w:rsid w:val="008E2BAB"/>
    <w:rsid w:val="008E54EC"/>
    <w:rsid w:val="00904C45"/>
    <w:rsid w:val="00917A85"/>
    <w:rsid w:val="00917AA3"/>
    <w:rsid w:val="00922BF1"/>
    <w:rsid w:val="0092333C"/>
    <w:rsid w:val="00924E2D"/>
    <w:rsid w:val="009376AC"/>
    <w:rsid w:val="0094216A"/>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B7922"/>
    <w:rsid w:val="009D4827"/>
    <w:rsid w:val="009D4857"/>
    <w:rsid w:val="009F103E"/>
    <w:rsid w:val="009F5CCD"/>
    <w:rsid w:val="00A14C5E"/>
    <w:rsid w:val="00A22040"/>
    <w:rsid w:val="00A24D78"/>
    <w:rsid w:val="00A359F6"/>
    <w:rsid w:val="00A42BDF"/>
    <w:rsid w:val="00A505D1"/>
    <w:rsid w:val="00A51C7E"/>
    <w:rsid w:val="00A53889"/>
    <w:rsid w:val="00A54AC6"/>
    <w:rsid w:val="00A552C4"/>
    <w:rsid w:val="00A6713C"/>
    <w:rsid w:val="00A728FE"/>
    <w:rsid w:val="00A72C22"/>
    <w:rsid w:val="00A80687"/>
    <w:rsid w:val="00A84C4F"/>
    <w:rsid w:val="00A91FC0"/>
    <w:rsid w:val="00A928AF"/>
    <w:rsid w:val="00A937FD"/>
    <w:rsid w:val="00A97121"/>
    <w:rsid w:val="00AA037B"/>
    <w:rsid w:val="00AA4435"/>
    <w:rsid w:val="00AA77C2"/>
    <w:rsid w:val="00AB2251"/>
    <w:rsid w:val="00AB6CDC"/>
    <w:rsid w:val="00AC3251"/>
    <w:rsid w:val="00AC4B37"/>
    <w:rsid w:val="00AD2858"/>
    <w:rsid w:val="00AD47E3"/>
    <w:rsid w:val="00AE25A5"/>
    <w:rsid w:val="00AE3D60"/>
    <w:rsid w:val="00AF6330"/>
    <w:rsid w:val="00B06AF7"/>
    <w:rsid w:val="00B12732"/>
    <w:rsid w:val="00B12AB8"/>
    <w:rsid w:val="00B16797"/>
    <w:rsid w:val="00B228F9"/>
    <w:rsid w:val="00B2354B"/>
    <w:rsid w:val="00B24B4B"/>
    <w:rsid w:val="00B26BEF"/>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D4E59"/>
    <w:rsid w:val="00BE49D8"/>
    <w:rsid w:val="00BE698F"/>
    <w:rsid w:val="00BF668D"/>
    <w:rsid w:val="00C00B76"/>
    <w:rsid w:val="00C012D7"/>
    <w:rsid w:val="00C11B67"/>
    <w:rsid w:val="00C20901"/>
    <w:rsid w:val="00C27E3A"/>
    <w:rsid w:val="00C346CA"/>
    <w:rsid w:val="00C357EE"/>
    <w:rsid w:val="00C35D14"/>
    <w:rsid w:val="00C35D47"/>
    <w:rsid w:val="00C3640D"/>
    <w:rsid w:val="00C43F15"/>
    <w:rsid w:val="00C5670F"/>
    <w:rsid w:val="00C66706"/>
    <w:rsid w:val="00C7007E"/>
    <w:rsid w:val="00C72CFF"/>
    <w:rsid w:val="00C8773D"/>
    <w:rsid w:val="00C970B3"/>
    <w:rsid w:val="00CA24E8"/>
    <w:rsid w:val="00CA4DE7"/>
    <w:rsid w:val="00CB68B9"/>
    <w:rsid w:val="00CB7516"/>
    <w:rsid w:val="00CB76FE"/>
    <w:rsid w:val="00CC0448"/>
    <w:rsid w:val="00CC3B19"/>
    <w:rsid w:val="00CC475F"/>
    <w:rsid w:val="00CC5263"/>
    <w:rsid w:val="00CC593A"/>
    <w:rsid w:val="00CC5FC4"/>
    <w:rsid w:val="00CD3A68"/>
    <w:rsid w:val="00CE055D"/>
    <w:rsid w:val="00CE069B"/>
    <w:rsid w:val="00CF2BFB"/>
    <w:rsid w:val="00CF7BA0"/>
    <w:rsid w:val="00D0182E"/>
    <w:rsid w:val="00D11702"/>
    <w:rsid w:val="00D12D33"/>
    <w:rsid w:val="00D136A8"/>
    <w:rsid w:val="00D16502"/>
    <w:rsid w:val="00D20AD4"/>
    <w:rsid w:val="00D21C57"/>
    <w:rsid w:val="00D323D1"/>
    <w:rsid w:val="00D43FD3"/>
    <w:rsid w:val="00D44DCB"/>
    <w:rsid w:val="00D463F9"/>
    <w:rsid w:val="00D52524"/>
    <w:rsid w:val="00D55E43"/>
    <w:rsid w:val="00D61DD6"/>
    <w:rsid w:val="00D862F9"/>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486D"/>
    <w:rsid w:val="00E153CC"/>
    <w:rsid w:val="00E1556D"/>
    <w:rsid w:val="00E20797"/>
    <w:rsid w:val="00E2161E"/>
    <w:rsid w:val="00E21B99"/>
    <w:rsid w:val="00E33B04"/>
    <w:rsid w:val="00E34E38"/>
    <w:rsid w:val="00E35F2C"/>
    <w:rsid w:val="00E41813"/>
    <w:rsid w:val="00E56BB1"/>
    <w:rsid w:val="00E75AA3"/>
    <w:rsid w:val="00E82D05"/>
    <w:rsid w:val="00E83333"/>
    <w:rsid w:val="00E92FAA"/>
    <w:rsid w:val="00E93883"/>
    <w:rsid w:val="00E9404D"/>
    <w:rsid w:val="00E94E98"/>
    <w:rsid w:val="00EA47CF"/>
    <w:rsid w:val="00EB3A57"/>
    <w:rsid w:val="00EC0AD5"/>
    <w:rsid w:val="00EC198C"/>
    <w:rsid w:val="00EC2E20"/>
    <w:rsid w:val="00EC66A5"/>
    <w:rsid w:val="00ED272E"/>
    <w:rsid w:val="00ED2D2E"/>
    <w:rsid w:val="00EE7229"/>
    <w:rsid w:val="00EF5FCE"/>
    <w:rsid w:val="00F043B6"/>
    <w:rsid w:val="00F06B81"/>
    <w:rsid w:val="00F11457"/>
    <w:rsid w:val="00F14D66"/>
    <w:rsid w:val="00F1663B"/>
    <w:rsid w:val="00F17F32"/>
    <w:rsid w:val="00F423CC"/>
    <w:rsid w:val="00F5083D"/>
    <w:rsid w:val="00F52CC8"/>
    <w:rsid w:val="00F56B8D"/>
    <w:rsid w:val="00F65130"/>
    <w:rsid w:val="00F65D64"/>
    <w:rsid w:val="00F711E3"/>
    <w:rsid w:val="00F713B4"/>
    <w:rsid w:val="00F75B20"/>
    <w:rsid w:val="00F835ED"/>
    <w:rsid w:val="00F8526E"/>
    <w:rsid w:val="00F96259"/>
    <w:rsid w:val="00F97068"/>
    <w:rsid w:val="00FA0591"/>
    <w:rsid w:val="00FA25A6"/>
    <w:rsid w:val="00FA3461"/>
    <w:rsid w:val="00FA7F18"/>
    <w:rsid w:val="00FB2D6F"/>
    <w:rsid w:val="00FB3CF2"/>
    <w:rsid w:val="00FB6EBC"/>
    <w:rsid w:val="00FC58D5"/>
    <w:rsid w:val="00FC626A"/>
    <w:rsid w:val="00FD2E82"/>
    <w:rsid w:val="00FD7D7B"/>
    <w:rsid w:val="00FE20C3"/>
    <w:rsid w:val="00FE35C8"/>
    <w:rsid w:val="00FF2829"/>
    <w:rsid w:val="32B60353"/>
    <w:rsid w:val="4B6D0F7A"/>
    <w:rsid w:val="4F27E07F"/>
    <w:rsid w:val="699AE1AF"/>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 w:type="paragraph" w:styleId="Kommentartext">
    <w:name w:val="annotation text"/>
    <w:basedOn w:val="Standard"/>
    <w:link w:val="KommentartextZchn"/>
    <w:semiHidden/>
    <w:unhideWhenUsed/>
    <w:rPr>
      <w:sz w:val="20"/>
      <w:szCs w:val="20"/>
    </w:rPr>
  </w:style>
  <w:style w:type="character" w:customStyle="1" w:styleId="KommentartextZchn">
    <w:name w:val="Kommentartext Zchn"/>
    <w:basedOn w:val="Absatz-Standardschriftart"/>
    <w:link w:val="Kommentartext"/>
    <w:semiHidden/>
  </w:style>
  <w:style w:type="character" w:styleId="Kommentarzeichen">
    <w:name w:val="annotation reference"/>
    <w:basedOn w:val="Absatz-Standardschriftart"/>
    <w:semiHidden/>
    <w:unhideWhenUsed/>
    <w:rPr>
      <w:sz w:val="16"/>
      <w:szCs w:val="16"/>
    </w:rPr>
  </w:style>
  <w:style w:type="paragraph" w:styleId="Kommentarthema">
    <w:name w:val="annotation subject"/>
    <w:basedOn w:val="Kommentartext"/>
    <w:next w:val="Kommentartext"/>
    <w:link w:val="KommentarthemaZchn"/>
    <w:semiHidden/>
    <w:unhideWhenUsed/>
    <w:rsid w:val="00282D42"/>
    <w:rPr>
      <w:b/>
      <w:bCs/>
    </w:rPr>
  </w:style>
  <w:style w:type="character" w:customStyle="1" w:styleId="KommentarthemaZchn">
    <w:name w:val="Kommentarthema Zchn"/>
    <w:basedOn w:val="KommentartextZchn"/>
    <w:link w:val="Kommentarthema"/>
    <w:semiHidden/>
    <w:rsid w:val="00282D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SharedWithUsers xmlns="fd0fcc9f-6f92-45d6-8e0d-09a82e1da455">
      <UserInfo>
        <DisplayName>Thoma, Clemens</DisplayName>
        <AccountId>86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69A29733690E8498BC0A70635861971" ma:contentTypeVersion="10" ma:contentTypeDescription="Ein neues Dokument erstellen." ma:contentTypeScope="" ma:versionID="65d1589f507b7d6f8ef8c3903fbba7ee">
  <xsd:schema xmlns:xsd="http://www.w3.org/2001/XMLSchema" xmlns:xs="http://www.w3.org/2001/XMLSchema" xmlns:p="http://schemas.microsoft.com/office/2006/metadata/properties" xmlns:ns2="fc177e31-b39d-434f-bea2-7b05c171e30a" xmlns:ns3="fd0fcc9f-6f92-45d6-8e0d-09a82e1da455" targetNamespace="http://schemas.microsoft.com/office/2006/metadata/properties" ma:root="true" ma:fieldsID="ce6f247a2b8f37e441d7eb7319c3280b" ns2:_="" ns3:_="">
    <xsd:import namespace="fc177e31-b39d-434f-bea2-7b05c171e30a"/>
    <xsd:import namespace="fd0fcc9f-6f92-45d6-8e0d-09a82e1da45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177e31-b39d-434f-bea2-7b05c171e3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0fcc9f-6f92-45d6-8e0d-09a82e1da455"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8CE293-CEB9-4189-B55D-A4311173B36F}">
  <ds:schemaRefs>
    <ds:schemaRef ds:uri="http://schemas.openxmlformats.org/officeDocument/2006/bibliography"/>
  </ds:schemaRefs>
</ds:datastoreItem>
</file>

<file path=customXml/itemProps2.xml><?xml version="1.0" encoding="utf-8"?>
<ds:datastoreItem xmlns:ds="http://schemas.openxmlformats.org/officeDocument/2006/customXml" ds:itemID="{A6A07CEA-8EE6-41FF-99C9-4FAF9D0A0E07}">
  <ds:schemaRefs>
    <ds:schemaRef ds:uri="http://schemas.microsoft.com/office/2006/metadata/properties"/>
    <ds:schemaRef ds:uri="http://schemas.microsoft.com/office/infopath/2007/PartnerControls"/>
    <ds:schemaRef ds:uri="fd0fcc9f-6f92-45d6-8e0d-09a82e1da455"/>
  </ds:schemaRefs>
</ds:datastoreItem>
</file>

<file path=customXml/itemProps3.xml><?xml version="1.0" encoding="utf-8"?>
<ds:datastoreItem xmlns:ds="http://schemas.openxmlformats.org/officeDocument/2006/customXml" ds:itemID="{55815A4D-FB05-4D7B-A388-0EA58B49328B}">
  <ds:schemaRefs>
    <ds:schemaRef ds:uri="http://schemas.microsoft.com/sharepoint/v3/contenttype/forms"/>
  </ds:schemaRefs>
</ds:datastoreItem>
</file>

<file path=customXml/itemProps4.xml><?xml version="1.0" encoding="utf-8"?>
<ds:datastoreItem xmlns:ds="http://schemas.openxmlformats.org/officeDocument/2006/customXml" ds:itemID="{695736A8-5610-4B0D-BC7F-07B0EF454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177e31-b39d-434f-bea2-7b05c171e30a"/>
    <ds:schemaRef ds:uri="fd0fcc9f-6f92-45d6-8e0d-09a82e1da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3327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Iris Pohl</cp:lastModifiedBy>
  <cp:revision>4</cp:revision>
  <cp:lastPrinted>2020-01-21T07:56:00Z</cp:lastPrinted>
  <dcterms:created xsi:type="dcterms:W3CDTF">2020-11-30T10:25:00Z</dcterms:created>
  <dcterms:modified xsi:type="dcterms:W3CDTF">2020-11-30T10:26:00Z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0x010100769A29733690E8498BC0A70635861971</vt:lpwstr>
  </property>
</Properties>
</file>